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Redline's, s.r.o., so sídlom Jabloň 121 Košice, 067 13 Jabloň, IČO: 47 458 321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1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LibreOffice/24.2.0.3$Windows_X86_64 LibreOffice_project/da48488a73ddd66ea24cf16bbc4f7b9c08e9bea1</Application>
  <AppVersion>15.0000</AppVersion>
  <Pages>1</Pages>
  <Words>286</Words>
  <Characters>1927</Characters>
  <CharactersWithSpaces>2197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2018-05-31T12:55:00Z</dcterms:created>
  <dc:creator>Viki</dc:creator>
  <dc:description/>
  <dc:language>sk-SK</dc:language>
  <cp:lastModifiedBy/>
  <dcterms:modified xsi:type="dcterms:W3CDTF">2025-10-08T12:34:53Z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